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7C1B" w14:textId="77777777" w:rsidR="00274FE8" w:rsidRPr="00535707" w:rsidRDefault="00535707" w:rsidP="00535707">
      <w:pPr>
        <w:jc w:val="center"/>
        <w:rPr>
          <w:b/>
          <w:sz w:val="28"/>
        </w:rPr>
      </w:pPr>
      <w:bookmarkStart w:id="0" w:name="_GoBack"/>
      <w:bookmarkEnd w:id="0"/>
      <w:r w:rsidRPr="00535707">
        <w:rPr>
          <w:b/>
          <w:sz w:val="28"/>
        </w:rPr>
        <w:t>UF College of Medicine</w:t>
      </w:r>
    </w:p>
    <w:p w14:paraId="2E3DEBBB" w14:textId="7FC3382B"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2014-15</w:t>
      </w:r>
    </w:p>
    <w:p w14:paraId="22D3C716" w14:textId="31896A63" w:rsidR="007F59FC" w:rsidRPr="007F59FC" w:rsidRDefault="007F59FC" w:rsidP="003D13F5">
      <w:pPr>
        <w:jc w:val="center"/>
        <w:rPr>
          <w:sz w:val="28"/>
        </w:rPr>
      </w:pPr>
      <w:r w:rsidRPr="007F59FC">
        <w:rPr>
          <w:sz w:val="28"/>
        </w:rPr>
        <w:t>(Revisions approved 10/16/2014)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t>R</w:t>
      </w:r>
      <w:r w:rsidR="00D578A8">
        <w:t>esidency and fellowship directorship</w:t>
      </w:r>
    </w:p>
    <w:p w14:paraId="07CAD20A" w14:textId="77777777" w:rsidR="00152197" w:rsidRDefault="00152197" w:rsidP="006C3ECD">
      <w:pPr>
        <w:spacing w:after="0"/>
        <w:ind w:firstLine="720"/>
      </w:pPr>
    </w:p>
    <w:p w14:paraId="0AE86CDA" w14:textId="282F5A03"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four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77777777"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 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tab/>
      </w:r>
    </w:p>
    <w:p w14:paraId="0F5A0B28" w14:textId="271217FD"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when the faculty member’s accomplishments warrant such consideration.  P</w:t>
      </w:r>
      <w:r w:rsidR="00AD5BD8" w:rsidRPr="00333448">
        <w:t xml:space="preserve">rogress toward promotion will be reviewed </w:t>
      </w:r>
      <w:r w:rsidR="00AA173C" w:rsidRPr="00333448">
        <w:t xml:space="preserve">at each annual </w:t>
      </w:r>
      <w:r w:rsidR="008C0EC6">
        <w:t>evaluation by the Chair</w:t>
      </w:r>
      <w:r w:rsidR="00AD5BD8" w:rsidRPr="00333448">
        <w:t>.</w:t>
      </w:r>
      <w:r w:rsidR="00AD5BD8">
        <w:t xml:space="preserve">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0DEEE667" w:rsidR="007F59FC" w:rsidRDefault="00F147A0" w:rsidP="006C3ECD">
      <w:pPr>
        <w:pStyle w:val="Default"/>
        <w:spacing w:line="276" w:lineRule="auto"/>
        <w:jc w:val="both"/>
        <w:rPr>
          <w:rFonts w:asciiTheme="minorHAnsi" w:hAnsiTheme="minorHAnsi"/>
          <w:sz w:val="22"/>
        </w:rPr>
      </w:pPr>
      <w:r w:rsidRPr="00F147A0">
        <w:rPr>
          <w:rFonts w:asciiTheme="minorHAnsi" w:hAnsiTheme="minorHAnsi"/>
          <w:sz w:val="22"/>
        </w:rPr>
        <w:t xml:space="preserve">A faculty member in a tenure-accruing position must request consideration for tenure no later than the beginning of the last year of the tenure probationary period.  </w:t>
      </w:r>
      <w:r w:rsidRPr="0023012B">
        <w:rPr>
          <w:rFonts w:asciiTheme="minorHAnsi" w:hAnsiTheme="minorHAnsi"/>
          <w:sz w:val="22"/>
        </w:rPr>
        <w:t xml:space="preserve">The </w:t>
      </w:r>
      <w:r w:rsidR="0023012B">
        <w:rPr>
          <w:rFonts w:asciiTheme="minorHAnsi" w:hAnsiTheme="minorHAnsi"/>
          <w:sz w:val="22"/>
        </w:rPr>
        <w:t xml:space="preserve">maximum </w:t>
      </w:r>
      <w:r w:rsidRPr="0023012B">
        <w:rPr>
          <w:rFonts w:asciiTheme="minorHAnsi" w:hAnsiTheme="minorHAnsi"/>
          <w:sz w:val="22"/>
        </w:rPr>
        <w:t xml:space="preserve">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Pr="0023012B">
        <w:rPr>
          <w:rFonts w:asciiTheme="minorHAnsi" w:hAnsiTheme="minorHAnsi"/>
          <w:sz w:val="22"/>
        </w:rPr>
        <w:t xml:space="preserve">will achieve tenure by seven (7) years or earlier.  The maximum probationary period of ten (10) years will apply for those faculty </w:t>
      </w:r>
      <w:r w:rsidR="008C0EC6" w:rsidRPr="0023012B">
        <w:rPr>
          <w:rFonts w:asciiTheme="minorHAnsi" w:hAnsiTheme="minorHAnsi"/>
          <w:sz w:val="22"/>
        </w:rPr>
        <w:t xml:space="preserve">members </w:t>
      </w:r>
      <w:r w:rsidR="0023012B">
        <w:rPr>
          <w:rFonts w:asciiTheme="minorHAnsi" w:hAnsiTheme="minorHAnsi"/>
          <w:sz w:val="22"/>
        </w:rPr>
        <w:t>who are deemed to be close</w:t>
      </w:r>
      <w:r w:rsidRPr="0023012B">
        <w:rPr>
          <w:rFonts w:asciiTheme="minorHAnsi" w:hAnsiTheme="minorHAnsi"/>
          <w:sz w:val="22"/>
        </w:rPr>
        <w:t xml:space="preserve"> to achieving the standards for promotion and tenure after their second </w:t>
      </w:r>
      <w:r w:rsidR="007D33AF" w:rsidRPr="0023012B">
        <w:rPr>
          <w:rFonts w:asciiTheme="minorHAnsi" w:hAnsiTheme="minorHAnsi"/>
          <w:sz w:val="22"/>
        </w:rPr>
        <w:t xml:space="preserve">mid-cycle </w:t>
      </w:r>
      <w:r w:rsidRPr="0023012B">
        <w:rPr>
          <w:rFonts w:asciiTheme="minorHAnsi" w:hAnsiTheme="minorHAnsi"/>
          <w:sz w:val="22"/>
        </w:rPr>
        <w:t>review</w:t>
      </w:r>
      <w:r w:rsidR="0023012B">
        <w:rPr>
          <w:rFonts w:asciiTheme="minorHAnsi" w:hAnsiTheme="minorHAnsi"/>
          <w:sz w:val="22"/>
        </w:rPr>
        <w:t xml:space="preserve"> but who may need additional time to secure research funding or significant teaching or clinical accomplishments</w:t>
      </w:r>
      <w:r w:rsidRPr="0023012B">
        <w:rPr>
          <w:rFonts w:asciiTheme="minorHAnsi" w:hAnsiTheme="minorHAnsi"/>
          <w:sz w:val="22"/>
        </w:rPr>
        <w:t xml:space="preserve">.  Faculty </w:t>
      </w:r>
      <w:r w:rsidR="002C3BB8">
        <w:rPr>
          <w:rFonts w:asciiTheme="minorHAnsi" w:hAnsiTheme="minorHAnsi"/>
          <w:sz w:val="22"/>
        </w:rPr>
        <w:t xml:space="preserve">members will undergo annual review of their readiness for promotion with the department chair.  </w:t>
      </w:r>
      <w:r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7777777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if documented in the annual assignment.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5BBBB396"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the Educational </w:t>
      </w:r>
      <w:r w:rsidR="001D7656">
        <w:t>P</w:t>
      </w:r>
      <w:r w:rsidR="00C876E3">
        <w:t xml:space="preserve">ortfolio.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4AE57029"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and learner outcomes as well as teaching awards and honors.  In addition, </w:t>
      </w:r>
      <w:r w:rsidR="00222B26">
        <w:t xml:space="preserve">the candidate must document participation in other domains as detailed in the Educational Portfolio, e.g. Educational Scholarship, Academic Excellence including mentorship, and Educational Leadership and Service, although distinction is required only in teaching excellence 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7777777" w:rsidR="004B09DD" w:rsidRDefault="004B09DD" w:rsidP="004B09DD">
      <w:pPr>
        <w:pStyle w:val="ListParagraph"/>
        <w:numPr>
          <w:ilvl w:val="0"/>
          <w:numId w:val="17"/>
        </w:numPr>
        <w:spacing w:after="0"/>
        <w:jc w:val="both"/>
      </w:pPr>
      <w:r>
        <w:t>Publication of peer-reviewed articles in scholarly or clinical journals.  The quality and impact are more important than the number published.</w:t>
      </w:r>
    </w:p>
    <w:p w14:paraId="7EC98976" w14:textId="7777777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t>.</w:t>
      </w:r>
      <w:r w:rsidR="00B466B2" w:rsidRPr="00B466B2">
        <w:t xml:space="preserve"> </w:t>
      </w:r>
    </w:p>
    <w:p w14:paraId="14AB666F" w14:textId="77777777"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777777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77777777"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263934E"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3469E56" w14:textId="77777777" w:rsidR="000E38DB" w:rsidRDefault="000E38DB" w:rsidP="006C3ECD">
      <w:pPr>
        <w:spacing w:after="0"/>
        <w:jc w:val="both"/>
        <w:rPr>
          <w:b/>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77777777"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77777777"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77777777" w:rsidR="00222B26" w:rsidRDefault="00222B26" w:rsidP="00222B26">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1C602F44" w14:textId="77777777"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77777777"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 </w:t>
      </w:r>
    </w:p>
    <w:p w14:paraId="34DEA117" w14:textId="77777777"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77777777" w:rsidR="00222B26" w:rsidRDefault="00222B26" w:rsidP="00222B26">
      <w:pPr>
        <w:pStyle w:val="ListParagraph"/>
        <w:numPr>
          <w:ilvl w:val="0"/>
          <w:numId w:val="12"/>
        </w:numPr>
        <w:spacing w:after="0"/>
        <w:jc w:val="both"/>
      </w:pPr>
      <w:r>
        <w:t>Invitations to present research findings at meetings of scientific societies.</w:t>
      </w:r>
    </w:p>
    <w:p w14:paraId="56CC790C" w14:textId="77777777" w:rsidR="00222B26" w:rsidRDefault="00222B26" w:rsidP="00222B26">
      <w:pPr>
        <w:pStyle w:val="ListParagraph"/>
        <w:numPr>
          <w:ilvl w:val="0"/>
          <w:numId w:val="12"/>
        </w:numPr>
        <w:spacing w:after="0"/>
        <w:jc w:val="both"/>
      </w:pPr>
      <w:r>
        <w:t>Invitations to participate in national advisory committees for research foundations, federal funding agencies or other authoritative bodies.</w:t>
      </w:r>
    </w:p>
    <w:p w14:paraId="7D4C9DBE" w14:textId="77777777" w:rsidR="00222B26" w:rsidRDefault="00222B26" w:rsidP="00222B26">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6117C290" w14:textId="77777777" w:rsidR="004571CD" w:rsidRDefault="004571CD" w:rsidP="004571CD">
      <w:pPr>
        <w:spacing w:after="0"/>
        <w:jc w:val="both"/>
      </w:pPr>
    </w:p>
    <w:p w14:paraId="679002C0" w14:textId="77777777" w:rsidR="000B1E67" w:rsidRDefault="000B1E67"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77777777" w:rsidR="00B41445" w:rsidRPr="00B41445" w:rsidRDefault="00B41445" w:rsidP="00555F79">
      <w:pPr>
        <w:spacing w:after="0"/>
        <w:ind w:firstLine="360"/>
        <w:jc w:val="both"/>
      </w:pPr>
      <w:r>
        <w:t xml:space="preserve">A candidate will document teaching/educational distinction through the Educational Portfolio which will include the candidate’s student and trainee evaluations, peer evaluations, and other information.  </w:t>
      </w:r>
      <w:r w:rsidR="00555F79">
        <w:t xml:space="preserve">Scholarship in the field must be demonstrated.  </w:t>
      </w:r>
      <w:r>
        <w:t xml:space="preserve">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7777777"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cational Leadership and Service</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6A9696A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 xml:space="preserve">Peer evaluations should be completed on each faculty member by a minimum of two evaluators every three years for </w:t>
      </w:r>
      <w:r>
        <w:rPr>
          <w:rFonts w:asciiTheme="minorHAnsi" w:hAnsiTheme="minorHAnsi"/>
          <w:sz w:val="22"/>
        </w:rPr>
        <w:t xml:space="preserve">assistant professors,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t>Publication of peer-reviewed articles in scholarly or clinical journals.  The quality and impact are more important than the number published.</w:t>
      </w:r>
    </w:p>
    <w:p w14:paraId="6CE74848" w14:textId="77777777"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t>.</w:t>
      </w:r>
    </w:p>
    <w:p w14:paraId="7FCCD821" w14:textId="77777777"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708C726E" w14:textId="77777777"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77777777"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2E1FAE7D" w:rsidR="00096230" w:rsidRDefault="00C3576C" w:rsidP="004A64ED">
      <w:pPr>
        <w:spacing w:after="0"/>
        <w:ind w:firstLine="360"/>
        <w:jc w:val="both"/>
      </w:pPr>
      <w:r>
        <w:t xml:space="preserve">The COM establishes a Multi-Mission/Multi-Year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77777777"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clinical care and education</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318D5A0B"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at the end of the </w:t>
      </w:r>
      <w:r w:rsidR="002C3BB8">
        <w:t>4th year of employment</w:t>
      </w:r>
      <w:r w:rsidR="000B7D4D">
        <w:t xml:space="preserve"> to address progress toward promotion.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patient 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77777777" w:rsidR="00792100" w:rsidRDefault="00FC2AC4" w:rsidP="00FC2AC4">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10F37BE6" w14:textId="77777777"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77777777"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 xml:space="preserve">include a description of his/her contributions to the research effort.  </w:t>
      </w:r>
    </w:p>
    <w:p w14:paraId="53AF6B30" w14:textId="77777777" w:rsidR="00C659C2" w:rsidRDefault="00C659C2" w:rsidP="00C659C2">
      <w:pPr>
        <w:pStyle w:val="ListParagraph"/>
        <w:numPr>
          <w:ilvl w:val="0"/>
          <w:numId w:val="12"/>
        </w:numPr>
        <w:spacing w:after="0"/>
        <w:jc w:val="both"/>
      </w:pPr>
      <w:r>
        <w:t>Attainment of investigator-initiated, peer-reviewed research funding, beyond mentored awards, or demonstration of equivalent levels of scholarship.</w:t>
      </w:r>
    </w:p>
    <w:p w14:paraId="0BAFEDCD" w14:textId="77777777" w:rsidR="00E12E36" w:rsidRDefault="00E12E36" w:rsidP="00E12E36">
      <w:pPr>
        <w:pStyle w:val="ListParagraph"/>
        <w:numPr>
          <w:ilvl w:val="0"/>
          <w:numId w:val="12"/>
        </w:numPr>
        <w:spacing w:after="0"/>
        <w:jc w:val="both"/>
      </w:pPr>
      <w:r>
        <w:t xml:space="preserve">Documentation from letters of evaluation that the candidate has achieved a reputation of excellence in research and scholarship.  </w:t>
      </w:r>
    </w:p>
    <w:p w14:paraId="77429162" w14:textId="77777777" w:rsidR="00FE4323" w:rsidRDefault="00FE4323" w:rsidP="00FE4323">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4FD05A7B" w14:textId="77777777"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role in research team activities. </w:t>
      </w:r>
    </w:p>
    <w:p w14:paraId="072C0085" w14:textId="77777777" w:rsidR="00E12E36" w:rsidRDefault="00E12E36" w:rsidP="00E12E36">
      <w:pPr>
        <w:pStyle w:val="ListParagraph"/>
        <w:numPr>
          <w:ilvl w:val="0"/>
          <w:numId w:val="12"/>
        </w:numPr>
        <w:spacing w:after="0"/>
        <w:jc w:val="both"/>
      </w:pPr>
      <w:r>
        <w:t>Invitations to present research findings at meetings of scientific societies.</w:t>
      </w:r>
    </w:p>
    <w:p w14:paraId="3E1CAE02" w14:textId="77777777" w:rsidR="00E12E36" w:rsidRDefault="00E12E36" w:rsidP="00A00137">
      <w:pPr>
        <w:pStyle w:val="ListParagraph"/>
        <w:numPr>
          <w:ilvl w:val="0"/>
          <w:numId w:val="12"/>
        </w:numPr>
        <w:spacing w:after="0"/>
        <w:jc w:val="both"/>
      </w:pPr>
      <w:r>
        <w:t>Invitations to participate in national advisory committees for research foundations, federal funding agencies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7781B7D" w14:textId="77777777" w:rsidR="00A00137" w:rsidRDefault="00A00137" w:rsidP="00FE56B9">
      <w:pPr>
        <w:pStyle w:val="ListParagraph"/>
        <w:numPr>
          <w:ilvl w:val="0"/>
          <w:numId w:val="31"/>
        </w:numPr>
        <w:spacing w:after="0"/>
        <w:ind w:left="720"/>
        <w:jc w:val="both"/>
      </w:pPr>
      <w:r>
        <w:t>Contribution to academic excellence</w:t>
      </w:r>
    </w:p>
    <w:p w14:paraId="65C36812" w14:textId="77777777" w:rsidR="00A00137" w:rsidRDefault="00A00137" w:rsidP="00FE56B9">
      <w:pPr>
        <w:pStyle w:val="ListParagraph"/>
        <w:numPr>
          <w:ilvl w:val="0"/>
          <w:numId w:val="31"/>
        </w:numPr>
        <w:spacing w:after="0"/>
        <w:ind w:left="720"/>
        <w:jc w:val="both"/>
      </w:pPr>
      <w:r>
        <w:t>Educational leadership and service</w:t>
      </w:r>
      <w:r w:rsidR="00B31677">
        <w:t xml:space="preserve">  </w:t>
      </w:r>
    </w:p>
    <w:p w14:paraId="147C5654" w14:textId="77777777" w:rsidR="00B31677" w:rsidRDefault="00B31677" w:rsidP="00B31677">
      <w:pPr>
        <w:spacing w:after="0"/>
        <w:ind w:firstLine="360"/>
        <w:jc w:val="both"/>
      </w:pPr>
      <w:r>
        <w:t>Scholarship in the field must be demonstrated</w:t>
      </w:r>
      <w:r w:rsidR="00A00137">
        <w:t xml:space="preserve"> through information included in </w:t>
      </w:r>
      <w:r w:rsidR="00780C4F">
        <w:t>the 2</w:t>
      </w:r>
      <w:r w:rsidR="00780C4F" w:rsidRPr="00780C4F">
        <w:rPr>
          <w:vertAlign w:val="superscript"/>
        </w:rPr>
        <w:t>nd</w:t>
      </w:r>
      <w:r w:rsidR="00780C4F">
        <w:rPr>
          <w:vertAlign w:val="superscript"/>
        </w:rPr>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77777777"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#1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77777777"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 and education.</w:t>
      </w:r>
    </w:p>
    <w:p w14:paraId="3BB6BBA1" w14:textId="77777777" w:rsidR="00546771" w:rsidRDefault="00546771" w:rsidP="00546771">
      <w:pPr>
        <w:pStyle w:val="ListParagraph"/>
        <w:numPr>
          <w:ilvl w:val="0"/>
          <w:numId w:val="12"/>
        </w:numPr>
        <w:spacing w:after="0"/>
        <w:jc w:val="both"/>
      </w:pPr>
      <w:r>
        <w:t>The Chair’s letter placing the candidate’s performance and reputation in the context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77777777"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help to establish the candidate’s reputation in his/her discipline. The Educational Portfolio and/or Clinical Portfolio may be completed if desired, to document satisfactory performance in the teaching mission and to fully describe the candidate’s scope of work.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77777777"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60ED140" w14:textId="77777777" w:rsidR="00A123A8" w:rsidRDefault="00A123A8" w:rsidP="006C3ECD">
      <w:pPr>
        <w:spacing w:after="0"/>
        <w:jc w:val="both"/>
      </w:pPr>
    </w:p>
    <w:p w14:paraId="217E491C" w14:textId="59A21768"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substantial record of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77777777"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can be highlighted in the Clinical Portfolio if they are particularly relevant to the demonstration of distinction.  Demonstration of contributions and accomplishments 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77777777"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 safety and quality initiatives.</w:t>
      </w:r>
    </w:p>
    <w:p w14:paraId="41FC15E9" w14:textId="77777777"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77777777" w:rsidR="005A3E6C" w:rsidRDefault="005A3E6C" w:rsidP="005A3E6C">
      <w:pPr>
        <w:pStyle w:val="ListParagraph"/>
        <w:numPr>
          <w:ilvl w:val="0"/>
          <w:numId w:val="12"/>
        </w:numPr>
        <w:spacing w:after="0"/>
        <w:jc w:val="both"/>
      </w:pPr>
      <w:r>
        <w:t xml:space="preserve">Documentation from letters of evaluation that the candidate has achieved a reputation of excellence in research and scholarship.  </w:t>
      </w:r>
    </w:p>
    <w:p w14:paraId="19C76E80" w14:textId="77777777" w:rsidR="009A3529" w:rsidRDefault="009A3529" w:rsidP="009A3529">
      <w:pPr>
        <w:pStyle w:val="ListParagraph"/>
        <w:numPr>
          <w:ilvl w:val="0"/>
          <w:numId w:val="12"/>
        </w:numPr>
        <w:spacing w:after="0"/>
        <w:jc w:val="both"/>
      </w:pPr>
      <w:r>
        <w:t xml:space="preserve">Publication of invited, important review articles, state-of-the-art articles, chapters, books and other forms of enduring scholarly work and communications.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77777777" w:rsidR="005A3E6C" w:rsidRDefault="005A3E6C" w:rsidP="005A3E6C">
      <w:pPr>
        <w:pStyle w:val="ListParagraph"/>
        <w:numPr>
          <w:ilvl w:val="0"/>
          <w:numId w:val="12"/>
        </w:numPr>
        <w:spacing w:after="0"/>
        <w:jc w:val="both"/>
      </w:pPr>
      <w:r>
        <w:t>Invitations to present research findings at meetings of scientific societies.</w:t>
      </w:r>
    </w:p>
    <w:p w14:paraId="17CD8C67" w14:textId="77777777" w:rsidR="005A3E6C" w:rsidRDefault="005A3E6C" w:rsidP="005A3E6C">
      <w:pPr>
        <w:pStyle w:val="ListParagraph"/>
        <w:numPr>
          <w:ilvl w:val="0"/>
          <w:numId w:val="12"/>
        </w:numPr>
        <w:spacing w:after="0"/>
        <w:jc w:val="both"/>
      </w:pPr>
      <w:r>
        <w:t>Invitations to participate in national advisory committees for research foundations, federal funding agencies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3A68D3D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1708284B" w14:textId="77777777" w:rsidR="00546771" w:rsidRDefault="00546771" w:rsidP="00311638">
      <w:pPr>
        <w:pStyle w:val="ListParagraph"/>
        <w:numPr>
          <w:ilvl w:val="0"/>
          <w:numId w:val="31"/>
        </w:numPr>
        <w:spacing w:after="0"/>
        <w:ind w:left="720"/>
        <w:jc w:val="both"/>
      </w:pPr>
      <w:r>
        <w:t>Contribution to academic excellence</w:t>
      </w:r>
    </w:p>
    <w:p w14:paraId="2EFE8DB4" w14:textId="77777777" w:rsidR="00546771" w:rsidRDefault="00546771" w:rsidP="00311638">
      <w:pPr>
        <w:pStyle w:val="ListParagraph"/>
        <w:numPr>
          <w:ilvl w:val="0"/>
          <w:numId w:val="31"/>
        </w:numPr>
        <w:spacing w:after="0"/>
        <w:ind w:left="720"/>
        <w:jc w:val="both"/>
      </w:pPr>
      <w:r>
        <w:t xml:space="preserve">Educational leadership and service  </w:t>
      </w:r>
    </w:p>
    <w:p w14:paraId="768EFEAA" w14:textId="77777777" w:rsidR="005A3E6C" w:rsidRDefault="00546771" w:rsidP="00546771">
      <w:pPr>
        <w:spacing w:after="0"/>
        <w:ind w:firstLine="360"/>
        <w:jc w:val="both"/>
      </w:pPr>
      <w:r>
        <w:t>Scholarship in the field must be demonstrated through information included in the 2</w:t>
      </w:r>
      <w:r w:rsidRPr="00780C4F">
        <w:rPr>
          <w:vertAlign w:val="superscript"/>
        </w:rPr>
        <w:t>nd</w:t>
      </w:r>
      <w:r>
        <w:rPr>
          <w:vertAlign w:val="superscript"/>
        </w:rPr>
        <w:t xml:space="preserve"> </w:t>
      </w:r>
      <w:r>
        <w:t xml:space="preserve">element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If 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77777777"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#1 of the Educational Portfolio) documented by learner and peer evaluations, letter(s) from education supervisors, and learner outcomes as well as teaching awards and honors.  </w:t>
      </w:r>
      <w:r w:rsidRPr="0021597D">
        <w:t xml:space="preserve"> </w:t>
      </w:r>
    </w:p>
    <w:p w14:paraId="5768D810" w14:textId="77777777"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77777777"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 and education.</w:t>
      </w:r>
    </w:p>
    <w:p w14:paraId="5F688AA0" w14:textId="77777777" w:rsidR="005A3E6C" w:rsidRPr="005A3E6C" w:rsidRDefault="00546771" w:rsidP="00B90BFB">
      <w:pPr>
        <w:pStyle w:val="ListParagraph"/>
        <w:numPr>
          <w:ilvl w:val="0"/>
          <w:numId w:val="12"/>
        </w:numPr>
        <w:spacing w:after="0"/>
        <w:jc w:val="both"/>
      </w:pPr>
      <w:r>
        <w:t>The Chair’s letter placing the candidate’s performance and reputation in the context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77777777"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Scholarship is required.  </w:t>
      </w:r>
      <w:r>
        <w:t>The Educational Portfolio and/or Clinical Portfolio may be completed if desired, to document satisfactory performance in the teaching mission and to fully describe the candidate’s scope of work. 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77777777" w:rsidR="00B31677" w:rsidRDefault="00B31677" w:rsidP="005B7497">
      <w:pPr>
        <w:pStyle w:val="ListParagraph"/>
        <w:numPr>
          <w:ilvl w:val="0"/>
          <w:numId w:val="20"/>
        </w:numPr>
        <w:spacing w:after="0"/>
        <w:ind w:left="720"/>
        <w:jc w:val="both"/>
      </w:pPr>
      <w:r>
        <w:t>Excellent regional or exceptional internal reputation as a leader within the service assignment as documented in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77777777"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77777777" w:rsidR="00FB0813" w:rsidRDefault="00FB0813" w:rsidP="00FB0813">
      <w:pPr>
        <w:pStyle w:val="ListParagraph"/>
        <w:numPr>
          <w:ilvl w:val="0"/>
          <w:numId w:val="12"/>
        </w:numPr>
        <w:spacing w:after="0"/>
        <w:jc w:val="both"/>
      </w:pPr>
      <w:r>
        <w:t xml:space="preserve">Documentation from letters of evaluation that the candidate has achieved a reputation of excellence in research and scholarship.  </w:t>
      </w:r>
    </w:p>
    <w:p w14:paraId="39963A5F" w14:textId="77777777" w:rsidR="00FB0813" w:rsidRDefault="00FB0813" w:rsidP="00FB0813">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77777777" w:rsidR="00FB0813" w:rsidRDefault="00FB0813" w:rsidP="00FB0813">
      <w:pPr>
        <w:pStyle w:val="ListParagraph"/>
        <w:numPr>
          <w:ilvl w:val="0"/>
          <w:numId w:val="12"/>
        </w:numPr>
        <w:spacing w:after="0"/>
        <w:jc w:val="both"/>
      </w:pPr>
      <w:r>
        <w:t>Invitations to present research findings at meetings of scientific societies.</w:t>
      </w:r>
    </w:p>
    <w:p w14:paraId="60BE2210" w14:textId="77777777" w:rsidR="00FB0813" w:rsidRDefault="00FB0813" w:rsidP="00FB0813">
      <w:pPr>
        <w:pStyle w:val="ListParagraph"/>
        <w:numPr>
          <w:ilvl w:val="0"/>
          <w:numId w:val="12"/>
        </w:numPr>
        <w:spacing w:after="0"/>
        <w:jc w:val="both"/>
      </w:pPr>
      <w:r>
        <w:t>Invitations to participate in national advisory committees for research foundations, federal funding agencies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7777777" w:rsidR="00D908E1" w:rsidRDefault="00D908E1" w:rsidP="00D908E1">
      <w:pPr>
        <w:pStyle w:val="ListParagraph"/>
        <w:numPr>
          <w:ilvl w:val="0"/>
          <w:numId w:val="12"/>
        </w:numPr>
        <w:spacing w:after="0"/>
        <w:jc w:val="both"/>
      </w:pPr>
      <w:r>
        <w:t>Invitations to present research findings at meetings of scientific societies.</w:t>
      </w:r>
    </w:p>
    <w:p w14:paraId="11318219" w14:textId="77777777" w:rsidR="00D908E1" w:rsidRDefault="00D908E1" w:rsidP="00D908E1">
      <w:pPr>
        <w:pStyle w:val="ListParagraph"/>
        <w:numPr>
          <w:ilvl w:val="0"/>
          <w:numId w:val="12"/>
        </w:numPr>
        <w:spacing w:after="0"/>
        <w:jc w:val="both"/>
      </w:pPr>
      <w:r>
        <w:t>Invitations to participate in national advisory committees for research foundations, federal funding agencies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633CF1A5"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 xml:space="preserve">student and trainee evaluations, peer evaluations, and other information.  Scholarship in the field must be demonstrated.  In addition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85AA9D9" w14:textId="77777777" w:rsidR="00D908E1" w:rsidRDefault="00D908E1" w:rsidP="006C3ECD">
      <w:pPr>
        <w:spacing w:after="0"/>
        <w:jc w:val="both"/>
      </w:pP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2B82E63A" w14:textId="77777777" w:rsidR="000B1E67" w:rsidRPr="00333448" w:rsidRDefault="000B1E67" w:rsidP="006C3ECD">
      <w:pPr>
        <w:spacing w:after="0"/>
        <w:jc w:val="both"/>
        <w:rPr>
          <w:b/>
          <w:u w:val="single"/>
        </w:rPr>
      </w:pP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77777777"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Service.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170716E2"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 xml:space="preserve">Faculty in the Departments of Epidemiology and Biostatistics may elect to follow the promotion and tenure policies of either the </w:t>
      </w:r>
      <w:r w:rsidR="00741A13">
        <w:rPr>
          <w:rFonts w:asciiTheme="minorHAnsi" w:hAnsiTheme="minorHAnsi"/>
          <w:sz w:val="22"/>
        </w:rPr>
        <w:t>COM</w:t>
      </w:r>
      <w:r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Pr="00694793">
        <w:rPr>
          <w:rFonts w:asciiTheme="minorHAnsi" w:hAnsiTheme="minorHAnsi"/>
          <w:sz w:val="22"/>
        </w:rPr>
        <w:t xml:space="preserve"> </w:t>
      </w:r>
      <w:r w:rsidR="005C1BCE">
        <w:rPr>
          <w:rFonts w:asciiTheme="minorHAnsi" w:hAnsiTheme="minorHAnsi"/>
          <w:sz w:val="22"/>
        </w:rPr>
        <w:t>Chair</w:t>
      </w:r>
      <w:r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Pr="00694793">
        <w:rPr>
          <w:rFonts w:asciiTheme="minorHAnsi" w:hAnsiTheme="minorHAnsi"/>
          <w:sz w:val="22"/>
        </w:rPr>
        <w:t xml:space="preserve">policy of the selected </w:t>
      </w:r>
      <w:r w:rsidR="002C68B6">
        <w:rPr>
          <w:rFonts w:asciiTheme="minorHAnsi" w:hAnsiTheme="minorHAnsi"/>
          <w:sz w:val="22"/>
        </w:rPr>
        <w:t>C</w:t>
      </w:r>
      <w:r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77F8" w14:textId="77777777" w:rsidR="0086582A" w:rsidRDefault="0086582A" w:rsidP="00FB50E9">
      <w:pPr>
        <w:spacing w:after="0" w:line="240" w:lineRule="auto"/>
      </w:pPr>
      <w:r>
        <w:separator/>
      </w:r>
    </w:p>
  </w:endnote>
  <w:endnote w:type="continuationSeparator" w:id="0">
    <w:p w14:paraId="58E52862" w14:textId="77777777" w:rsidR="0086582A" w:rsidRDefault="0086582A" w:rsidP="00FB50E9">
      <w:pPr>
        <w:spacing w:after="0" w:line="240" w:lineRule="auto"/>
      </w:pPr>
      <w:r>
        <w:continuationSeparator/>
      </w:r>
    </w:p>
  </w:endnote>
  <w:endnote w:type="continuationNotice" w:id="1">
    <w:p w14:paraId="5D396A1A" w14:textId="77777777" w:rsidR="0086582A" w:rsidRDefault="00865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08813"/>
      <w:docPartObj>
        <w:docPartGallery w:val="Page Numbers (Bottom of Page)"/>
        <w:docPartUnique/>
      </w:docPartObj>
    </w:sdtPr>
    <w:sdtEndPr/>
    <w:sdtContent>
      <w:p w14:paraId="0A025974" w14:textId="77777777" w:rsidR="002C3BB8" w:rsidRDefault="002C3BB8">
        <w:pPr>
          <w:pStyle w:val="Footer"/>
          <w:jc w:val="center"/>
        </w:pPr>
        <w:r>
          <w:fldChar w:fldCharType="begin"/>
        </w:r>
        <w:r>
          <w:instrText xml:space="preserve"> PAGE   \* MERGEFORMAT </w:instrText>
        </w:r>
        <w:r>
          <w:fldChar w:fldCharType="separate"/>
        </w:r>
        <w:r w:rsidR="00262F32">
          <w:rPr>
            <w:noProof/>
          </w:rPr>
          <w:t>11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7ED6" w14:textId="77777777" w:rsidR="0086582A" w:rsidRDefault="0086582A" w:rsidP="00FB50E9">
      <w:pPr>
        <w:spacing w:after="0" w:line="240" w:lineRule="auto"/>
      </w:pPr>
      <w:r>
        <w:separator/>
      </w:r>
    </w:p>
  </w:footnote>
  <w:footnote w:type="continuationSeparator" w:id="0">
    <w:p w14:paraId="1BD83AB5" w14:textId="77777777" w:rsidR="0086582A" w:rsidRDefault="0086582A" w:rsidP="00FB50E9">
      <w:pPr>
        <w:spacing w:after="0" w:line="240" w:lineRule="auto"/>
      </w:pPr>
      <w:r>
        <w:continuationSeparator/>
      </w:r>
    </w:p>
  </w:footnote>
  <w:footnote w:type="continuationNotice" w:id="1">
    <w:p w14:paraId="2B92EAC6" w14:textId="77777777" w:rsidR="0086582A" w:rsidRDefault="008658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BC45" w14:textId="77777777" w:rsidR="002C3BB8" w:rsidRDefault="002C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204E06"/>
    <w:rsid w:val="0021597D"/>
    <w:rsid w:val="00222589"/>
    <w:rsid w:val="00222B26"/>
    <w:rsid w:val="0023012B"/>
    <w:rsid w:val="002543D3"/>
    <w:rsid w:val="00262F32"/>
    <w:rsid w:val="00274FE8"/>
    <w:rsid w:val="00280074"/>
    <w:rsid w:val="002C3BB8"/>
    <w:rsid w:val="002C68B6"/>
    <w:rsid w:val="00311638"/>
    <w:rsid w:val="00312DDA"/>
    <w:rsid w:val="00333448"/>
    <w:rsid w:val="00336B2C"/>
    <w:rsid w:val="00340632"/>
    <w:rsid w:val="00363BC7"/>
    <w:rsid w:val="00373186"/>
    <w:rsid w:val="00376056"/>
    <w:rsid w:val="003B55F5"/>
    <w:rsid w:val="003C190B"/>
    <w:rsid w:val="003C5E42"/>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94793"/>
    <w:rsid w:val="006A44CD"/>
    <w:rsid w:val="006C3ECD"/>
    <w:rsid w:val="00706AF2"/>
    <w:rsid w:val="007244B6"/>
    <w:rsid w:val="00731558"/>
    <w:rsid w:val="00740149"/>
    <w:rsid w:val="00741A13"/>
    <w:rsid w:val="00780C4F"/>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A3529"/>
    <w:rsid w:val="009A4078"/>
    <w:rsid w:val="009F4D8B"/>
    <w:rsid w:val="00A00137"/>
    <w:rsid w:val="00A00E53"/>
    <w:rsid w:val="00A033E9"/>
    <w:rsid w:val="00A123A8"/>
    <w:rsid w:val="00A31827"/>
    <w:rsid w:val="00A51A44"/>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59C2"/>
    <w:rsid w:val="00C774AF"/>
    <w:rsid w:val="00C876E3"/>
    <w:rsid w:val="00C97AB0"/>
    <w:rsid w:val="00CE3D0F"/>
    <w:rsid w:val="00CF392A"/>
    <w:rsid w:val="00D213F8"/>
    <w:rsid w:val="00D318B7"/>
    <w:rsid w:val="00D578A8"/>
    <w:rsid w:val="00D72EA2"/>
    <w:rsid w:val="00D808B4"/>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56300"/>
    <w:rsid w:val="00F969A0"/>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CDCF-056F-459B-B74E-75AF110D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9665</Words>
  <Characters>55092</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Horrell, Martine</cp:lastModifiedBy>
  <cp:revision>2</cp:revision>
  <cp:lastPrinted>2014-09-16T15:16:00Z</cp:lastPrinted>
  <dcterms:created xsi:type="dcterms:W3CDTF">2014-10-27T20:13:00Z</dcterms:created>
  <dcterms:modified xsi:type="dcterms:W3CDTF">2014-10-27T20:13:00Z</dcterms:modified>
</cp:coreProperties>
</file>